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80DC" w14:textId="7C9A906D" w:rsidR="00246904" w:rsidRPr="007A174F" w:rsidRDefault="004C310C" w:rsidP="00D60C0B">
      <w:pPr>
        <w:jc w:val="center"/>
        <w:rPr>
          <w:sz w:val="28"/>
          <w:szCs w:val="28"/>
        </w:rPr>
      </w:pPr>
      <w:r w:rsidRPr="007A174F">
        <w:rPr>
          <w:sz w:val="28"/>
          <w:szCs w:val="28"/>
        </w:rPr>
        <w:t>Úprava novelizace rozpočtové skladby od 1. 1. 2022</w:t>
      </w:r>
    </w:p>
    <w:p w14:paraId="50A393D1" w14:textId="5E5FFF1A" w:rsidR="004C310C" w:rsidRPr="00D60C0B" w:rsidRDefault="004C310C" w:rsidP="00D60C0B">
      <w:pPr>
        <w:jc w:val="center"/>
        <w:rPr>
          <w:sz w:val="24"/>
          <w:szCs w:val="24"/>
        </w:rPr>
      </w:pPr>
    </w:p>
    <w:p w14:paraId="23CA6895" w14:textId="271AD154" w:rsidR="00D60C0B" w:rsidRDefault="00D60C0B"/>
    <w:p w14:paraId="0BC7DDF7" w14:textId="36DCE365" w:rsidR="00D60C0B" w:rsidRDefault="00D60C0B" w:rsidP="00D60C0B">
      <w:pPr>
        <w:jc w:val="both"/>
      </w:pPr>
      <w:r>
        <w:t xml:space="preserve">Dle novelizované rozpočtové skladby dne 23.11.2021 byla ve Sbírce zákonů ČR zveřejněna nová </w:t>
      </w:r>
      <w:r>
        <w:rPr>
          <w:b/>
          <w:bCs/>
        </w:rPr>
        <w:t>vyhláška o rozpočtové skladbě</w:t>
      </w:r>
      <w:r>
        <w:t xml:space="preserve"> (vyhláška č. 412/2021 Sb.), která </w:t>
      </w:r>
      <w:r>
        <w:rPr>
          <w:b/>
          <w:bCs/>
        </w:rPr>
        <w:t>nabyde účinnosti dne 01.01.2022</w:t>
      </w:r>
      <w:r>
        <w:t xml:space="preserve">. </w:t>
      </w:r>
    </w:p>
    <w:p w14:paraId="76F0D5CF" w14:textId="17A51417" w:rsidR="00D60C0B" w:rsidRDefault="00D60C0B" w:rsidP="00D60C0B">
      <w:pPr>
        <w:jc w:val="both"/>
      </w:pPr>
      <w:r>
        <w:t xml:space="preserve">Tato změna úzce souvisí s novelizací zákona o místních poplatcích. Položka </w:t>
      </w:r>
      <w:r w:rsidRPr="00141063">
        <w:rPr>
          <w:b/>
          <w:bCs/>
        </w:rPr>
        <w:t>1340</w:t>
      </w:r>
      <w:r>
        <w:t xml:space="preserve"> bude pro rok 2022 zrušena, tj. nebude ji možné v roce 2022 do finančního výkazu pořídit a od roku 2022 bude zřízena nová </w:t>
      </w:r>
      <w:r>
        <w:rPr>
          <w:b/>
          <w:bCs/>
        </w:rPr>
        <w:t>položka 1345</w:t>
      </w:r>
      <w:r>
        <w:t xml:space="preserve"> – Příjem z poplatku za obecní systém odpadového hospodářství a příjem z poplatku za odkládání komunálního odpadu z nemovité věci.</w:t>
      </w:r>
    </w:p>
    <w:p w14:paraId="3300822F" w14:textId="75DB6051" w:rsidR="00141063" w:rsidRDefault="00141063" w:rsidP="00D60C0B">
      <w:pPr>
        <w:jc w:val="both"/>
      </w:pPr>
      <w:r>
        <w:rPr>
          <w:i/>
          <w:iCs/>
        </w:rPr>
        <w:t>Při provádění úpravy nejde o změnu rozpočtu, ale o změnu čísla položky (paragrafu) rozpočtové skladby. Mění se číslo položky (paragrafu), ale objem na nich se nemění.</w:t>
      </w:r>
    </w:p>
    <w:p w14:paraId="10476ECC" w14:textId="1C2A3802" w:rsidR="00D60C0B" w:rsidRPr="007A174F" w:rsidRDefault="00D60C0B" w:rsidP="00D60C0B">
      <w:pPr>
        <w:jc w:val="both"/>
        <w:rPr>
          <w:sz w:val="24"/>
          <w:szCs w:val="24"/>
        </w:rPr>
      </w:pPr>
    </w:p>
    <w:p w14:paraId="3F0E8EFE" w14:textId="2B68477E" w:rsidR="00D60C0B" w:rsidRPr="007A174F" w:rsidRDefault="00CA7329" w:rsidP="00D60C0B">
      <w:pPr>
        <w:jc w:val="both"/>
        <w:rPr>
          <w:sz w:val="24"/>
          <w:szCs w:val="24"/>
        </w:rPr>
      </w:pPr>
      <w:r w:rsidRPr="007A174F">
        <w:rPr>
          <w:sz w:val="24"/>
          <w:szCs w:val="24"/>
        </w:rPr>
        <w:t xml:space="preserve">Schváleno na veřejném zasedání Zastupitelstva obce Chudčice, konaném dne: </w:t>
      </w:r>
      <w:r w:rsidRPr="007A174F">
        <w:rPr>
          <w:sz w:val="24"/>
          <w:szCs w:val="24"/>
        </w:rPr>
        <w:t>26</w:t>
      </w:r>
      <w:r w:rsidRPr="007A174F">
        <w:rPr>
          <w:sz w:val="24"/>
          <w:szCs w:val="24"/>
        </w:rPr>
        <w:t xml:space="preserve">. </w:t>
      </w:r>
      <w:r w:rsidRPr="007A174F">
        <w:rPr>
          <w:sz w:val="24"/>
          <w:szCs w:val="24"/>
        </w:rPr>
        <w:t>01</w:t>
      </w:r>
      <w:r w:rsidRPr="007A174F">
        <w:rPr>
          <w:sz w:val="24"/>
          <w:szCs w:val="24"/>
        </w:rPr>
        <w:t>. 202</w:t>
      </w:r>
      <w:r w:rsidRPr="007A174F">
        <w:rPr>
          <w:sz w:val="24"/>
          <w:szCs w:val="24"/>
        </w:rPr>
        <w:t>2</w:t>
      </w:r>
      <w:r w:rsidRPr="007A174F">
        <w:rPr>
          <w:sz w:val="24"/>
          <w:szCs w:val="24"/>
        </w:rPr>
        <w:t xml:space="preserve"> usnesení č. </w:t>
      </w:r>
      <w:r w:rsidRPr="007A174F">
        <w:rPr>
          <w:sz w:val="24"/>
          <w:szCs w:val="24"/>
        </w:rPr>
        <w:t>12</w:t>
      </w:r>
      <w:r w:rsidRPr="007A174F">
        <w:rPr>
          <w:sz w:val="24"/>
          <w:szCs w:val="24"/>
        </w:rPr>
        <w:t>/2</w:t>
      </w:r>
      <w:r w:rsidRPr="007A174F">
        <w:rPr>
          <w:sz w:val="24"/>
          <w:szCs w:val="24"/>
        </w:rPr>
        <w:t>2</w:t>
      </w:r>
      <w:r w:rsidRPr="007A174F">
        <w:rPr>
          <w:sz w:val="24"/>
          <w:szCs w:val="24"/>
        </w:rPr>
        <w:t>/ZO</w:t>
      </w:r>
      <w:r w:rsidRPr="007A174F">
        <w:rPr>
          <w:sz w:val="24"/>
          <w:szCs w:val="24"/>
        </w:rPr>
        <w:t>1</w:t>
      </w:r>
    </w:p>
    <w:p w14:paraId="40D57DAD" w14:textId="77777777" w:rsidR="00CA7329" w:rsidRDefault="00CA7329" w:rsidP="00CA7329">
      <w:pPr>
        <w:spacing w:after="0"/>
        <w:jc w:val="both"/>
        <w:rPr>
          <w:b/>
          <w:bCs/>
        </w:rPr>
      </w:pPr>
      <w:r>
        <w:rPr>
          <w:b/>
          <w:bCs/>
        </w:rPr>
        <w:t>Usnesení č. 12/22/ZO1</w:t>
      </w:r>
    </w:p>
    <w:p w14:paraId="59432D96" w14:textId="77777777" w:rsidR="00CA7329" w:rsidRDefault="00CA7329" w:rsidP="00CA7329">
      <w:pPr>
        <w:spacing w:after="0"/>
        <w:jc w:val="both"/>
        <w:rPr>
          <w:b/>
          <w:bCs/>
        </w:rPr>
      </w:pPr>
      <w:r>
        <w:t>Zastupitelstvo obce Chudčice</w:t>
      </w:r>
    </w:p>
    <w:p w14:paraId="0138C83C" w14:textId="77777777" w:rsidR="00CA7329" w:rsidRPr="00DA4B10" w:rsidRDefault="00CA7329" w:rsidP="00CA7329">
      <w:pPr>
        <w:spacing w:after="0"/>
        <w:jc w:val="both"/>
        <w:rPr>
          <w:b/>
          <w:bCs/>
        </w:rPr>
      </w:pPr>
      <w:r w:rsidRPr="00DA4B10">
        <w:rPr>
          <w:b/>
          <w:bCs/>
        </w:rPr>
        <w:t>Bere na vědomí:</w:t>
      </w:r>
      <w:r>
        <w:rPr>
          <w:b/>
          <w:bCs/>
        </w:rPr>
        <w:t xml:space="preserve"> </w:t>
      </w:r>
      <w:r w:rsidRPr="00A800CE">
        <w:t>Úpravu novelizace rozpočtové skladby od 1. 1. 2022.</w:t>
      </w:r>
    </w:p>
    <w:p w14:paraId="7A66591F" w14:textId="77777777" w:rsidR="00CA7329" w:rsidRDefault="00CA7329" w:rsidP="00CA7329">
      <w:pPr>
        <w:spacing w:after="0"/>
        <w:jc w:val="both"/>
      </w:pPr>
      <w:r>
        <w:t>Hlasování č. 12: pro 6, proti 0, zdržel se 0</w:t>
      </w:r>
    </w:p>
    <w:p w14:paraId="405B9584" w14:textId="1483BB27" w:rsidR="00D60C0B" w:rsidRDefault="00D60C0B" w:rsidP="00D60C0B">
      <w:pPr>
        <w:jc w:val="both"/>
      </w:pPr>
    </w:p>
    <w:p w14:paraId="1CAF849D" w14:textId="147F2C6A" w:rsidR="00D60C0B" w:rsidRDefault="00D60C0B" w:rsidP="00D60C0B">
      <w:pPr>
        <w:jc w:val="both"/>
      </w:pPr>
    </w:p>
    <w:p w14:paraId="6DD7ACE1" w14:textId="061033CB" w:rsidR="00D60C0B" w:rsidRDefault="00D60C0B" w:rsidP="00D60C0B">
      <w:pPr>
        <w:jc w:val="both"/>
      </w:pPr>
    </w:p>
    <w:p w14:paraId="369FB68F" w14:textId="282B4E30" w:rsidR="00D60C0B" w:rsidRDefault="00D60C0B" w:rsidP="00D60C0B">
      <w:pPr>
        <w:jc w:val="both"/>
      </w:pPr>
    </w:p>
    <w:p w14:paraId="206350CB" w14:textId="1D1F4EEB" w:rsidR="00D60C0B" w:rsidRDefault="00D60C0B" w:rsidP="00D60C0B">
      <w:pPr>
        <w:jc w:val="both"/>
      </w:pPr>
    </w:p>
    <w:p w14:paraId="552358AC" w14:textId="480DAD61" w:rsidR="00D60C0B" w:rsidRDefault="00D60C0B" w:rsidP="00D60C0B">
      <w:pPr>
        <w:jc w:val="both"/>
      </w:pPr>
    </w:p>
    <w:p w14:paraId="4FC1357C" w14:textId="422DA851" w:rsidR="00D60C0B" w:rsidRDefault="00D60C0B" w:rsidP="00D60C0B">
      <w:pPr>
        <w:jc w:val="both"/>
      </w:pPr>
    </w:p>
    <w:p w14:paraId="6C9F1632" w14:textId="2E237626" w:rsidR="00D60C0B" w:rsidRDefault="00D60C0B" w:rsidP="00D60C0B">
      <w:pPr>
        <w:jc w:val="both"/>
      </w:pPr>
    </w:p>
    <w:p w14:paraId="21785E8E" w14:textId="21D043C1" w:rsidR="00D60C0B" w:rsidRDefault="00D60C0B" w:rsidP="00D60C0B">
      <w:pPr>
        <w:jc w:val="both"/>
      </w:pPr>
    </w:p>
    <w:p w14:paraId="4DC4189B" w14:textId="77777777" w:rsidR="00D60C0B" w:rsidRDefault="00D60C0B" w:rsidP="00D60C0B">
      <w:pPr>
        <w:jc w:val="both"/>
      </w:pPr>
    </w:p>
    <w:p w14:paraId="0D9B0801" w14:textId="77777777" w:rsidR="00D60C0B" w:rsidRDefault="00D60C0B" w:rsidP="00D60C0B">
      <w:pPr>
        <w:jc w:val="both"/>
      </w:pPr>
    </w:p>
    <w:p w14:paraId="5F198993" w14:textId="77777777" w:rsidR="004C310C" w:rsidRDefault="004C310C"/>
    <w:sectPr w:rsidR="004C3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11366"/>
    <w:multiLevelType w:val="hybridMultilevel"/>
    <w:tmpl w:val="16AAF3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0C"/>
    <w:rsid w:val="00141063"/>
    <w:rsid w:val="00246904"/>
    <w:rsid w:val="004C310C"/>
    <w:rsid w:val="007A174F"/>
    <w:rsid w:val="00CA7329"/>
    <w:rsid w:val="00D6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3301"/>
  <w15:chartTrackingRefBased/>
  <w15:docId w15:val="{56BDC98D-B6ED-4C34-B076-FEECBF5A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310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Leicmanová</dc:creator>
  <cp:keywords/>
  <dc:description/>
  <cp:lastModifiedBy>Leicmanová</cp:lastModifiedBy>
  <cp:revision>2</cp:revision>
  <cp:lastPrinted>2022-01-31T08:18:00Z</cp:lastPrinted>
  <dcterms:created xsi:type="dcterms:W3CDTF">2022-01-19T12:01:00Z</dcterms:created>
  <dcterms:modified xsi:type="dcterms:W3CDTF">2022-01-31T08:18:00Z</dcterms:modified>
</cp:coreProperties>
</file>